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C0" w:rsidRDefault="00AE72C0" w:rsidP="00AE72C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UNIVERSIDAD AUTONOMA DE CHIHUAHUA</w:t>
      </w:r>
    </w:p>
    <w:p w:rsidR="00AE72C0" w:rsidRDefault="00AE72C0" w:rsidP="00AE72C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FACULTAD DE CONTADURIA Y ADMINISTRACION</w:t>
      </w:r>
    </w:p>
    <w:p w:rsidR="00AE72C0" w:rsidRDefault="00AE72C0" w:rsidP="00AE72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LIC. Y M.I. LUIS PEREDO ROBLES</w:t>
      </w:r>
    </w:p>
    <w:p w:rsidR="00AE72C0" w:rsidRDefault="00AE72C0" w:rsidP="00AE72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DERECHO LABORAL</w:t>
      </w:r>
    </w:p>
    <w:p w:rsidR="00AE72C0" w:rsidRDefault="00AE72C0" w:rsidP="00AE72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CUESTIONARO OBJETO DE ESTUDIO </w:t>
      </w:r>
      <w:r>
        <w:rPr>
          <w:b/>
          <w:sz w:val="20"/>
          <w:szCs w:val="20"/>
        </w:rPr>
        <w:t>6</w:t>
      </w:r>
      <w:bookmarkStart w:id="0" w:name="_GoBack"/>
      <w:bookmarkEnd w:id="0"/>
    </w:p>
    <w:p w:rsidR="00AE72C0" w:rsidRDefault="00AE72C0" w:rsidP="00AE72C0">
      <w:pPr>
        <w:jc w:val="center"/>
        <w:rPr>
          <w:b/>
        </w:rPr>
      </w:pPr>
      <w:r>
        <w:rPr>
          <w:b/>
        </w:rPr>
        <w:t>PARTICIPACION DE LOS TRABAJADORES EN LAS UTILIDADES DE LA EMPRESA</w:t>
      </w:r>
    </w:p>
    <w:p w:rsidR="00AE72C0" w:rsidRDefault="00AE72C0" w:rsidP="00AE72C0">
      <w:r>
        <w:t>1.-EXPLIQUE BREVEMENTE LAS 4 TEORIAS QUE TRATAN DE EXPLICAR LA NATURALEZA JURIDICA DE LA PTU.</w:t>
      </w:r>
    </w:p>
    <w:p w:rsidR="00AE72C0" w:rsidRDefault="00AE72C0" w:rsidP="00AE72C0">
      <w:r>
        <w:t>2.-MENCIONE  BREVEMENTE LAS CARACTERISTICAS DE LA PTU</w:t>
      </w:r>
    </w:p>
    <w:p w:rsidR="00AE72C0" w:rsidRDefault="00AE72C0" w:rsidP="00AE72C0">
      <w:r>
        <w:t>3.- COMO SE INTEGRA LA COMISION NACIONAL PARA LA PARTICIPACION DE LOS TRABAJADORES EN LAS UTILIDADES Y CUALES SON SUS FUNCIONES</w:t>
      </w:r>
    </w:p>
    <w:p w:rsidR="00AE72C0" w:rsidRDefault="00AE72C0" w:rsidP="00AE72C0">
      <w:r>
        <w:t>4.-COMO DETERMINA LA COMISION EL PORCENTAJE A REPARTIR</w:t>
      </w:r>
    </w:p>
    <w:p w:rsidR="00AE72C0" w:rsidRDefault="00AE72C0" w:rsidP="00AE72C0">
      <w:r>
        <w:t>5.-COMO SE OBTIENE LA UTILIDAD EN FUNCION DE LA RENTA GRAVABLE</w:t>
      </w:r>
    </w:p>
    <w:p w:rsidR="00AE72C0" w:rsidRDefault="00AE72C0" w:rsidP="00AE72C0">
      <w:r>
        <w:t>6.-CUAL ES EL PLAZO QUE TIENEN LAS PERSONAS FISICAS Y MORALES PARA PRESENTAR SU DECLARACION DE ISR</w:t>
      </w:r>
    </w:p>
    <w:p w:rsidR="00AE72C0" w:rsidRDefault="00AE72C0" w:rsidP="00AE72C0">
      <w:r>
        <w:t>7.- COMO SE LLEVA ACABO LA DETERMINACION INDIVIDUAL DE LA PARTICIPACION DE UTILIDADES</w:t>
      </w:r>
    </w:p>
    <w:p w:rsidR="00AE72C0" w:rsidRDefault="00AE72C0" w:rsidP="00AE72C0">
      <w:r>
        <w:t>8.-SEGÚN EL ART 126 LFT CUALE EMPRESAS ESTAN EXCEPTUADAS DE REPARTIR UTILIDADES</w:t>
      </w:r>
    </w:p>
    <w:p w:rsidR="00AE72C0" w:rsidRDefault="00AE72C0" w:rsidP="00AE72C0">
      <w:r>
        <w:t>9.-SEGÚN EL ART 127 LFT QUE TRABAJADORES ESTAN SUJETOS A CONDICIONES ESPECIALES ENCUANTO AL REPARTO</w:t>
      </w:r>
    </w:p>
    <w:p w:rsidR="00A45001" w:rsidRDefault="00A45001"/>
    <w:sectPr w:rsidR="00A45001" w:rsidSect="00106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C0"/>
    <w:rsid w:val="00A45001"/>
    <w:rsid w:val="00A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9CFA1-772C-449B-8E95-4CCA80EC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salon94</dc:creator>
  <cp:keywords/>
  <dc:description/>
  <cp:lastModifiedBy>salon94</cp:lastModifiedBy>
  <cp:revision>1</cp:revision>
  <dcterms:created xsi:type="dcterms:W3CDTF">2013-09-23T18:38:00Z</dcterms:created>
  <dcterms:modified xsi:type="dcterms:W3CDTF">2013-09-23T18:38:00Z</dcterms:modified>
</cp:coreProperties>
</file>